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FE12" w14:textId="77777777" w:rsidR="00C21923" w:rsidRDefault="001072EE">
      <w:pPr>
        <w:rPr>
          <w:sz w:val="36"/>
        </w:rPr>
      </w:pPr>
      <w:r>
        <w:rPr>
          <w:sz w:val="36"/>
        </w:rPr>
        <w:t xml:space="preserve">                                   VIRTUAL TRAVEL CLINIC</w:t>
      </w:r>
    </w:p>
    <w:p w14:paraId="25739AB5" w14:textId="77777777" w:rsidR="001072EE" w:rsidRDefault="001072EE" w:rsidP="001072E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Go to:  </w:t>
      </w:r>
      <w:hyperlink r:id="rId5" w:history="1">
        <w:r w:rsidRPr="006E7267">
          <w:rPr>
            <w:rStyle w:val="Hyperlink"/>
            <w:sz w:val="36"/>
          </w:rPr>
          <w:t>www.cdc.gov/travel</w:t>
        </w:r>
      </w:hyperlink>
      <w:r>
        <w:rPr>
          <w:sz w:val="36"/>
        </w:rPr>
        <w:t xml:space="preserve"> for country specific information</w:t>
      </w:r>
    </w:p>
    <w:p w14:paraId="5F02E4FF" w14:textId="77777777" w:rsidR="001072EE" w:rsidRDefault="001072EE" w:rsidP="001072EE">
      <w:pPr>
        <w:pStyle w:val="ListParagraph"/>
        <w:rPr>
          <w:sz w:val="36"/>
        </w:rPr>
      </w:pPr>
    </w:p>
    <w:p w14:paraId="0D180346" w14:textId="77777777" w:rsidR="001072EE" w:rsidRPr="004800AD" w:rsidRDefault="001072EE" w:rsidP="001072EE">
      <w:pPr>
        <w:pStyle w:val="ListParagraph"/>
        <w:numPr>
          <w:ilvl w:val="0"/>
          <w:numId w:val="1"/>
        </w:numPr>
        <w:rPr>
          <w:b/>
          <w:sz w:val="36"/>
        </w:rPr>
      </w:pPr>
      <w:r w:rsidRPr="004800AD">
        <w:rPr>
          <w:b/>
          <w:sz w:val="36"/>
        </w:rPr>
        <w:t>Basic Recommendations</w:t>
      </w:r>
    </w:p>
    <w:p w14:paraId="6D4258D6" w14:textId="77777777" w:rsidR="001072EE" w:rsidRDefault="001072EE" w:rsidP="001072E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Mosquito Precautions</w:t>
      </w:r>
    </w:p>
    <w:p w14:paraId="255703BA" w14:textId="77777777" w:rsidR="001072EE" w:rsidRDefault="001072EE" w:rsidP="001072EE">
      <w:pPr>
        <w:pStyle w:val="ListParagraph"/>
        <w:ind w:left="1080"/>
        <w:rPr>
          <w:sz w:val="36"/>
        </w:rPr>
      </w:pPr>
      <w:r>
        <w:rPr>
          <w:sz w:val="36"/>
        </w:rPr>
        <w:t>--Cotton/breathable clothes</w:t>
      </w:r>
    </w:p>
    <w:p w14:paraId="1636C553" w14:textId="77777777" w:rsidR="001072EE" w:rsidRDefault="001072EE" w:rsidP="001072EE">
      <w:pPr>
        <w:pStyle w:val="ListParagraph"/>
        <w:ind w:left="1080"/>
        <w:rPr>
          <w:sz w:val="36"/>
        </w:rPr>
      </w:pPr>
      <w:r>
        <w:rPr>
          <w:sz w:val="36"/>
        </w:rPr>
        <w:t>--Repellant:  DEET containing &lt;30% for kids</w:t>
      </w:r>
    </w:p>
    <w:p w14:paraId="4E3CB0F5" w14:textId="77777777" w:rsidR="001072EE" w:rsidRDefault="001072EE" w:rsidP="001072EE">
      <w:pPr>
        <w:pStyle w:val="ListParagraph"/>
        <w:ind w:left="1080"/>
        <w:rPr>
          <w:sz w:val="36"/>
        </w:rPr>
      </w:pPr>
      <w:r>
        <w:rPr>
          <w:sz w:val="36"/>
        </w:rPr>
        <w:t>--Mosquito Netting</w:t>
      </w:r>
    </w:p>
    <w:p w14:paraId="095D7C80" w14:textId="77777777" w:rsidR="001072EE" w:rsidRDefault="002F7B22" w:rsidP="002F7B22">
      <w:pPr>
        <w:rPr>
          <w:sz w:val="36"/>
        </w:rPr>
      </w:pPr>
      <w:r>
        <w:rPr>
          <w:sz w:val="36"/>
        </w:rPr>
        <w:t xml:space="preserve">     </w:t>
      </w:r>
      <w:r w:rsidR="00706755">
        <w:rPr>
          <w:sz w:val="36"/>
        </w:rPr>
        <w:t>Link to CDC Handout:</w:t>
      </w:r>
      <w:r w:rsidR="00CC0A91">
        <w:rPr>
          <w:sz w:val="36"/>
        </w:rPr>
        <w:t xml:space="preserve">  </w:t>
      </w:r>
      <w:r w:rsidR="00233B30">
        <w:rPr>
          <w:sz w:val="36"/>
        </w:rPr>
        <w:t xml:space="preserve">English:  </w:t>
      </w:r>
      <w:hyperlink r:id="rId6" w:history="1">
        <w:r w:rsidR="00233B30" w:rsidRPr="006E7267">
          <w:rPr>
            <w:rStyle w:val="Hyperlink"/>
            <w:sz w:val="36"/>
          </w:rPr>
          <w:t>https://wwwnc.cdc.gov/travel/page/infographics-prevent-bug-bites</w:t>
        </w:r>
      </w:hyperlink>
    </w:p>
    <w:p w14:paraId="627DF7A4" w14:textId="319845E0" w:rsidR="00233B30" w:rsidRDefault="00233B30" w:rsidP="002F7B22">
      <w:pPr>
        <w:rPr>
          <w:sz w:val="36"/>
        </w:rPr>
      </w:pPr>
      <w:r>
        <w:rPr>
          <w:sz w:val="36"/>
        </w:rPr>
        <w:t>Spanish:</w:t>
      </w:r>
      <w:r w:rsidR="003601AB">
        <w:rPr>
          <w:sz w:val="36"/>
        </w:rPr>
        <w:t xml:space="preserve"> </w:t>
      </w:r>
      <w:hyperlink r:id="rId7" w:history="1">
        <w:r w:rsidR="003601AB" w:rsidRPr="003601AB">
          <w:rPr>
            <w:rStyle w:val="Hyperlink"/>
            <w:sz w:val="36"/>
          </w:rPr>
          <w:t>https://wwwnc.cdc.gov/travel/files/prevent_bug_bit_spa.pdf</w:t>
        </w:r>
      </w:hyperlink>
    </w:p>
    <w:p w14:paraId="159230D0" w14:textId="77777777" w:rsidR="00706755" w:rsidRDefault="00706755" w:rsidP="00706755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Food and Water Precautions</w:t>
      </w:r>
    </w:p>
    <w:p w14:paraId="2467540F" w14:textId="77777777" w:rsidR="00706755" w:rsidRDefault="00706755" w:rsidP="00706755">
      <w:pPr>
        <w:pStyle w:val="ListParagraph"/>
        <w:ind w:left="1080"/>
        <w:rPr>
          <w:sz w:val="36"/>
        </w:rPr>
      </w:pPr>
      <w:r>
        <w:rPr>
          <w:sz w:val="36"/>
        </w:rPr>
        <w:t>--Bottled Water and Drinks</w:t>
      </w:r>
    </w:p>
    <w:p w14:paraId="2B109BA4" w14:textId="77777777" w:rsidR="00706755" w:rsidRDefault="00706755" w:rsidP="00706755">
      <w:pPr>
        <w:pStyle w:val="ListParagraph"/>
        <w:ind w:left="1080"/>
        <w:rPr>
          <w:sz w:val="36"/>
        </w:rPr>
      </w:pPr>
      <w:r>
        <w:rPr>
          <w:sz w:val="36"/>
        </w:rPr>
        <w:t xml:space="preserve">--No ice </w:t>
      </w:r>
    </w:p>
    <w:p w14:paraId="372FB467" w14:textId="77777777" w:rsidR="00706755" w:rsidRDefault="00706755" w:rsidP="00706755">
      <w:pPr>
        <w:pStyle w:val="ListParagraph"/>
        <w:ind w:left="1080"/>
        <w:rPr>
          <w:sz w:val="36"/>
        </w:rPr>
      </w:pPr>
      <w:r>
        <w:rPr>
          <w:sz w:val="36"/>
        </w:rPr>
        <w:t>--Well cooked foods</w:t>
      </w:r>
    </w:p>
    <w:p w14:paraId="3C289462" w14:textId="77777777" w:rsidR="00706755" w:rsidRDefault="00706755" w:rsidP="00706755">
      <w:pPr>
        <w:pStyle w:val="ListParagraph"/>
        <w:ind w:left="1080"/>
        <w:rPr>
          <w:sz w:val="36"/>
        </w:rPr>
      </w:pPr>
      <w:r>
        <w:rPr>
          <w:sz w:val="36"/>
        </w:rPr>
        <w:t>--Wash all fruits and veggies yourself</w:t>
      </w:r>
    </w:p>
    <w:p w14:paraId="7BD13995" w14:textId="77777777" w:rsidR="00C33D2E" w:rsidRDefault="00C33D2E" w:rsidP="00706755">
      <w:pPr>
        <w:pStyle w:val="ListParagraph"/>
        <w:ind w:left="1080"/>
        <w:rPr>
          <w:sz w:val="36"/>
        </w:rPr>
      </w:pPr>
      <w:r>
        <w:rPr>
          <w:sz w:val="36"/>
        </w:rPr>
        <w:t>--Pasteurized milk products only</w:t>
      </w:r>
    </w:p>
    <w:p w14:paraId="249AFBFF" w14:textId="77777777" w:rsidR="00706755" w:rsidRDefault="00706755" w:rsidP="00706755">
      <w:pPr>
        <w:rPr>
          <w:sz w:val="36"/>
        </w:rPr>
      </w:pPr>
      <w:r>
        <w:rPr>
          <w:sz w:val="36"/>
        </w:rPr>
        <w:t xml:space="preserve">     Link to CDC Handout: </w:t>
      </w:r>
    </w:p>
    <w:p w14:paraId="68C22AA5" w14:textId="150E36CF" w:rsidR="00706755" w:rsidRDefault="00706755" w:rsidP="00706755">
      <w:pPr>
        <w:rPr>
          <w:sz w:val="36"/>
        </w:rPr>
      </w:pPr>
      <w:r>
        <w:rPr>
          <w:sz w:val="36"/>
        </w:rPr>
        <w:t xml:space="preserve">English:  </w:t>
      </w:r>
      <w:r w:rsidR="003601AB" w:rsidRPr="003601AB">
        <w:rPr>
          <w:rStyle w:val="Hyperlink"/>
          <w:sz w:val="36"/>
        </w:rPr>
        <w:t>https://</w:t>
      </w:r>
      <w:hyperlink r:id="rId8" w:history="1">
        <w:r w:rsidR="003601AB" w:rsidRPr="003601AB">
          <w:rPr>
            <w:rStyle w:val="Hyperlink"/>
            <w:sz w:val="36"/>
          </w:rPr>
          <w:t>wwwnc</w:t>
        </w:r>
      </w:hyperlink>
      <w:r w:rsidR="003601AB" w:rsidRPr="003601AB">
        <w:rPr>
          <w:rStyle w:val="Hyperlink"/>
          <w:sz w:val="36"/>
        </w:rPr>
        <w:t>.cdc.gov/travel/files/infographic-food-water-whats-safer.pdf</w:t>
      </w:r>
    </w:p>
    <w:p w14:paraId="7BEAE0F1" w14:textId="230093D0" w:rsidR="00706755" w:rsidRDefault="00706755" w:rsidP="00706755">
      <w:pPr>
        <w:rPr>
          <w:sz w:val="36"/>
        </w:rPr>
      </w:pPr>
      <w:r>
        <w:rPr>
          <w:sz w:val="36"/>
        </w:rPr>
        <w:lastRenderedPageBreak/>
        <w:t xml:space="preserve">Spanish:  </w:t>
      </w:r>
      <w:hyperlink r:id="rId9" w:history="1">
        <w:r w:rsidR="003601AB" w:rsidRPr="003601AB">
          <w:rPr>
            <w:rStyle w:val="Hyperlink"/>
            <w:sz w:val="36"/>
          </w:rPr>
          <w:t>https://wwwnc.cdc.gov/travel/files/infographic-food-water-whats-safer-sp.pdf</w:t>
        </w:r>
      </w:hyperlink>
    </w:p>
    <w:p w14:paraId="7CC4780E" w14:textId="77777777" w:rsidR="00706755" w:rsidRDefault="00706755" w:rsidP="00706755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Malaria Prophylaxis:  Check CDC Travel website for your specific country and region. </w:t>
      </w:r>
      <w:r w:rsidR="001C2474">
        <w:rPr>
          <w:sz w:val="36"/>
        </w:rPr>
        <w:t xml:space="preserve"> </w:t>
      </w:r>
      <w:r>
        <w:rPr>
          <w:sz w:val="36"/>
        </w:rPr>
        <w:t>If indicated, good choices ar</w:t>
      </w:r>
      <w:r w:rsidR="001C2474">
        <w:rPr>
          <w:sz w:val="36"/>
        </w:rPr>
        <w:t>e:</w:t>
      </w:r>
    </w:p>
    <w:p w14:paraId="183EB0B1" w14:textId="77777777" w:rsidR="001C2474" w:rsidRPr="004800AD" w:rsidRDefault="004800AD" w:rsidP="004800AD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 xml:space="preserve"> </w:t>
      </w:r>
      <w:r w:rsidR="00706755" w:rsidRPr="004800AD">
        <w:rPr>
          <w:sz w:val="36"/>
        </w:rPr>
        <w:t xml:space="preserve"> </w:t>
      </w:r>
      <w:proofErr w:type="spellStart"/>
      <w:r w:rsidR="00706755" w:rsidRPr="004800AD">
        <w:rPr>
          <w:b/>
          <w:sz w:val="36"/>
        </w:rPr>
        <w:t>Malarone</w:t>
      </w:r>
      <w:proofErr w:type="spellEnd"/>
      <w:r w:rsidR="00706755" w:rsidRPr="004800AD">
        <w:rPr>
          <w:sz w:val="36"/>
        </w:rPr>
        <w:t>(</w:t>
      </w:r>
      <w:proofErr w:type="spellStart"/>
      <w:r w:rsidR="00706755" w:rsidRPr="004800AD">
        <w:rPr>
          <w:sz w:val="36"/>
        </w:rPr>
        <w:t>Atovoquone</w:t>
      </w:r>
      <w:proofErr w:type="spellEnd"/>
      <w:r w:rsidR="00706755" w:rsidRPr="004800AD">
        <w:rPr>
          <w:sz w:val="36"/>
        </w:rPr>
        <w:t xml:space="preserve"> Proguanil)</w:t>
      </w:r>
      <w:r w:rsidR="00EB3C83" w:rsidRPr="004800AD">
        <w:rPr>
          <w:sz w:val="36"/>
        </w:rPr>
        <w:t>-not approved for babies&lt;5kg</w:t>
      </w:r>
    </w:p>
    <w:p w14:paraId="380D36AA" w14:textId="77777777" w:rsidR="001C2474" w:rsidRDefault="00EB3C83" w:rsidP="001C2474">
      <w:pPr>
        <w:rPr>
          <w:sz w:val="36"/>
        </w:rPr>
      </w:pPr>
      <w:r>
        <w:rPr>
          <w:sz w:val="36"/>
        </w:rPr>
        <w:t xml:space="preserve">             </w:t>
      </w:r>
      <w:r w:rsidR="001C2474">
        <w:rPr>
          <w:sz w:val="36"/>
        </w:rPr>
        <w:t>Start 2 days pre-trip</w:t>
      </w:r>
      <w:r>
        <w:rPr>
          <w:sz w:val="36"/>
        </w:rPr>
        <w:t xml:space="preserve"> to </w:t>
      </w:r>
      <w:proofErr w:type="spellStart"/>
      <w:r>
        <w:rPr>
          <w:sz w:val="36"/>
        </w:rPr>
        <w:t>malarious</w:t>
      </w:r>
      <w:proofErr w:type="spellEnd"/>
      <w:r>
        <w:rPr>
          <w:sz w:val="36"/>
        </w:rPr>
        <w:t xml:space="preserve"> areas</w:t>
      </w:r>
      <w:r w:rsidR="001C2474">
        <w:rPr>
          <w:sz w:val="36"/>
        </w:rPr>
        <w:t xml:space="preserve"> and continue 7 days post trip</w:t>
      </w:r>
    </w:p>
    <w:p w14:paraId="6DF6F2B8" w14:textId="77777777" w:rsidR="001C2474" w:rsidRPr="004800AD" w:rsidRDefault="004800AD" w:rsidP="004800AD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 xml:space="preserve"> </w:t>
      </w:r>
      <w:r w:rsidR="001C2474" w:rsidRPr="004800AD">
        <w:rPr>
          <w:b/>
          <w:sz w:val="36"/>
        </w:rPr>
        <w:t>Doxycycline</w:t>
      </w:r>
      <w:r w:rsidR="001C2474" w:rsidRPr="004800AD">
        <w:rPr>
          <w:sz w:val="36"/>
        </w:rPr>
        <w:t xml:space="preserve">: for 8 </w:t>
      </w:r>
      <w:proofErr w:type="spellStart"/>
      <w:r w:rsidR="001C2474" w:rsidRPr="004800AD">
        <w:rPr>
          <w:sz w:val="36"/>
        </w:rPr>
        <w:t>yrs</w:t>
      </w:r>
      <w:proofErr w:type="spellEnd"/>
      <w:r w:rsidR="001C2474" w:rsidRPr="004800AD">
        <w:rPr>
          <w:sz w:val="36"/>
        </w:rPr>
        <w:t xml:space="preserve"> and older only.</w:t>
      </w:r>
    </w:p>
    <w:p w14:paraId="35CA6A51" w14:textId="77777777" w:rsidR="001C2474" w:rsidRDefault="00EB3C83" w:rsidP="001C2474">
      <w:pPr>
        <w:rPr>
          <w:sz w:val="36"/>
        </w:rPr>
      </w:pPr>
      <w:r>
        <w:rPr>
          <w:sz w:val="36"/>
        </w:rPr>
        <w:t xml:space="preserve">            </w:t>
      </w:r>
      <w:r w:rsidR="001C2474">
        <w:rPr>
          <w:sz w:val="36"/>
        </w:rPr>
        <w:t>Start 1-2 days pre-trip and continue for 4 weeks post trip</w:t>
      </w:r>
    </w:p>
    <w:p w14:paraId="315D6770" w14:textId="77777777" w:rsidR="00EB3C83" w:rsidRDefault="00EB3C83" w:rsidP="004800AD">
      <w:pPr>
        <w:pStyle w:val="ListParagraph"/>
        <w:numPr>
          <w:ilvl w:val="0"/>
          <w:numId w:val="5"/>
        </w:numPr>
        <w:rPr>
          <w:sz w:val="36"/>
        </w:rPr>
      </w:pPr>
      <w:r w:rsidRPr="004800AD">
        <w:rPr>
          <w:b/>
          <w:sz w:val="36"/>
        </w:rPr>
        <w:t xml:space="preserve"> Primaquine</w:t>
      </w:r>
      <w:r>
        <w:rPr>
          <w:sz w:val="36"/>
        </w:rPr>
        <w:t>(contraindicated for G6PD)</w:t>
      </w:r>
      <w:r w:rsidR="004C668B">
        <w:rPr>
          <w:sz w:val="36"/>
        </w:rPr>
        <w:t>.  Primarily for Plasmodium Vivax</w:t>
      </w:r>
    </w:p>
    <w:p w14:paraId="67560E80" w14:textId="77777777" w:rsidR="00EB3C83" w:rsidRPr="00EB3C83" w:rsidRDefault="00EB3C83" w:rsidP="00EB3C83">
      <w:pPr>
        <w:pStyle w:val="ListParagraph"/>
        <w:ind w:left="1080"/>
        <w:rPr>
          <w:sz w:val="36"/>
        </w:rPr>
      </w:pPr>
      <w:r>
        <w:rPr>
          <w:sz w:val="36"/>
        </w:rPr>
        <w:t xml:space="preserve">Start </w:t>
      </w:r>
      <w:r w:rsidR="004C668B">
        <w:rPr>
          <w:sz w:val="36"/>
        </w:rPr>
        <w:t>1-2 days pre-trip and for 7 days</w:t>
      </w:r>
      <w:r>
        <w:rPr>
          <w:sz w:val="36"/>
        </w:rPr>
        <w:t xml:space="preserve"> post trip</w:t>
      </w:r>
    </w:p>
    <w:p w14:paraId="6B772408" w14:textId="77777777" w:rsidR="001C2474" w:rsidRDefault="00EB3C83" w:rsidP="001C2474">
      <w:pPr>
        <w:rPr>
          <w:sz w:val="36"/>
        </w:rPr>
      </w:pPr>
      <w:r>
        <w:rPr>
          <w:sz w:val="36"/>
        </w:rPr>
        <w:t xml:space="preserve">       Insurance: HP covers </w:t>
      </w:r>
      <w:proofErr w:type="spellStart"/>
      <w:r>
        <w:rPr>
          <w:sz w:val="36"/>
        </w:rPr>
        <w:t>Malarone</w:t>
      </w:r>
      <w:proofErr w:type="spellEnd"/>
      <w:r>
        <w:rPr>
          <w:sz w:val="36"/>
        </w:rPr>
        <w:t xml:space="preserve"> and Doxycycline</w:t>
      </w:r>
      <w:r w:rsidR="001C2474">
        <w:rPr>
          <w:sz w:val="36"/>
        </w:rPr>
        <w:t>.  K1st</w:t>
      </w:r>
      <w:r>
        <w:rPr>
          <w:b/>
          <w:sz w:val="36"/>
        </w:rPr>
        <w:t xml:space="preserve"> </w:t>
      </w:r>
      <w:r>
        <w:rPr>
          <w:sz w:val="36"/>
        </w:rPr>
        <w:t xml:space="preserve">covers Primaquine only </w:t>
      </w:r>
      <w:r w:rsidRPr="00EB3C83">
        <w:rPr>
          <w:b/>
          <w:sz w:val="36"/>
        </w:rPr>
        <w:t>unless has prior auth</w:t>
      </w:r>
      <w:r w:rsidR="001C2474">
        <w:rPr>
          <w:sz w:val="36"/>
        </w:rPr>
        <w:t>.</w:t>
      </w:r>
    </w:p>
    <w:p w14:paraId="54AE3773" w14:textId="77777777" w:rsidR="004C668B" w:rsidRDefault="004C668B" w:rsidP="001C2474">
      <w:pPr>
        <w:rPr>
          <w:sz w:val="36"/>
        </w:rPr>
      </w:pPr>
      <w:r>
        <w:rPr>
          <w:sz w:val="36"/>
        </w:rPr>
        <w:t xml:space="preserve">     P</w:t>
      </w:r>
      <w:r w:rsidR="004800AD">
        <w:rPr>
          <w:sz w:val="36"/>
        </w:rPr>
        <w:t>harmacy Availability:  H</w:t>
      </w:r>
      <w:r>
        <w:rPr>
          <w:sz w:val="36"/>
        </w:rPr>
        <w:t>as to be ordered</w:t>
      </w:r>
    </w:p>
    <w:p w14:paraId="3A920A06" w14:textId="07493C61" w:rsidR="00EB3C83" w:rsidRDefault="00EB3C83" w:rsidP="001C2474">
      <w:pPr>
        <w:rPr>
          <w:sz w:val="36"/>
        </w:rPr>
      </w:pPr>
      <w:r>
        <w:rPr>
          <w:sz w:val="36"/>
        </w:rPr>
        <w:t xml:space="preserve">SEE attached </w:t>
      </w:r>
      <w:hyperlink r:id="rId10" w:history="1">
        <w:r w:rsidRPr="004F155E">
          <w:rPr>
            <w:rStyle w:val="Hyperlink"/>
            <w:sz w:val="36"/>
          </w:rPr>
          <w:t>Table</w:t>
        </w:r>
      </w:hyperlink>
      <w:r>
        <w:rPr>
          <w:sz w:val="36"/>
        </w:rPr>
        <w:t xml:space="preserve"> pre</w:t>
      </w:r>
      <w:r w:rsidR="004800AD">
        <w:rPr>
          <w:sz w:val="36"/>
        </w:rPr>
        <w:t>pared by ID for dosing et al considerations</w:t>
      </w:r>
    </w:p>
    <w:p w14:paraId="0F975A74" w14:textId="77777777" w:rsidR="004800AD" w:rsidRDefault="004800AD" w:rsidP="004800AD">
      <w:pPr>
        <w:pStyle w:val="ListParagraph"/>
        <w:ind w:left="1080"/>
        <w:rPr>
          <w:sz w:val="36"/>
        </w:rPr>
      </w:pPr>
    </w:p>
    <w:p w14:paraId="3C75D88D" w14:textId="77777777" w:rsidR="004C668B" w:rsidRPr="004800AD" w:rsidRDefault="004800AD" w:rsidP="004800AD">
      <w:pPr>
        <w:ind w:left="720"/>
        <w:rPr>
          <w:sz w:val="36"/>
        </w:rPr>
      </w:pPr>
      <w:r>
        <w:rPr>
          <w:sz w:val="36"/>
        </w:rPr>
        <w:lastRenderedPageBreak/>
        <w:t>D.</w:t>
      </w:r>
      <w:r w:rsidRPr="004800AD">
        <w:rPr>
          <w:sz w:val="36"/>
        </w:rPr>
        <w:t xml:space="preserve"> </w:t>
      </w:r>
      <w:r w:rsidR="004C668B" w:rsidRPr="004800AD">
        <w:rPr>
          <w:sz w:val="36"/>
        </w:rPr>
        <w:t xml:space="preserve"> Additional Vaccines:  Check for Country-Specific Recommendations @CDC website.  The most commonly recommended are:</w:t>
      </w:r>
    </w:p>
    <w:p w14:paraId="10016CD9" w14:textId="77777777" w:rsidR="004C668B" w:rsidRPr="004800AD" w:rsidRDefault="004800AD" w:rsidP="004800AD">
      <w:pPr>
        <w:ind w:left="720"/>
        <w:rPr>
          <w:sz w:val="36"/>
        </w:rPr>
      </w:pPr>
      <w:proofErr w:type="spellStart"/>
      <w:r>
        <w:rPr>
          <w:sz w:val="36"/>
        </w:rPr>
        <w:t>i</w:t>
      </w:r>
      <w:proofErr w:type="spellEnd"/>
      <w:r w:rsidR="004C668B" w:rsidRPr="004800AD">
        <w:rPr>
          <w:sz w:val="36"/>
        </w:rPr>
        <w:t xml:space="preserve"> </w:t>
      </w:r>
      <w:r w:rsidRPr="004800AD">
        <w:rPr>
          <w:sz w:val="36"/>
        </w:rPr>
        <w:t>Typhoid</w:t>
      </w:r>
      <w:r w:rsidR="004C668B" w:rsidRPr="004800AD">
        <w:rPr>
          <w:sz w:val="36"/>
        </w:rPr>
        <w:t>: not indicated if less than 2yrs</w:t>
      </w:r>
    </w:p>
    <w:p w14:paraId="21B96938" w14:textId="77777777" w:rsidR="004C668B" w:rsidRDefault="004C668B" w:rsidP="004C668B">
      <w:pPr>
        <w:pStyle w:val="ListParagraph"/>
        <w:ind w:left="1080"/>
        <w:rPr>
          <w:sz w:val="36"/>
        </w:rPr>
      </w:pPr>
      <w:r>
        <w:rPr>
          <w:sz w:val="36"/>
        </w:rPr>
        <w:t xml:space="preserve">&gt;/= 2yrs:  </w:t>
      </w:r>
      <w:proofErr w:type="spellStart"/>
      <w:r>
        <w:rPr>
          <w:sz w:val="36"/>
        </w:rPr>
        <w:t>ViCPS</w:t>
      </w:r>
      <w:proofErr w:type="spellEnd"/>
      <w:r>
        <w:rPr>
          <w:sz w:val="36"/>
        </w:rPr>
        <w:t>—(IM).  Given at least 2 weeks pre-trip</w:t>
      </w:r>
    </w:p>
    <w:p w14:paraId="61065F82" w14:textId="77777777" w:rsidR="004C668B" w:rsidRDefault="004C668B" w:rsidP="004C668B">
      <w:pPr>
        <w:pStyle w:val="ListParagraph"/>
        <w:ind w:left="1080"/>
        <w:rPr>
          <w:sz w:val="36"/>
        </w:rPr>
      </w:pPr>
      <w:r>
        <w:rPr>
          <w:sz w:val="36"/>
        </w:rPr>
        <w:t xml:space="preserve">&gt;/=6yrs: Oral Live Attenuated </w:t>
      </w:r>
      <w:proofErr w:type="spellStart"/>
      <w:r>
        <w:rPr>
          <w:sz w:val="36"/>
        </w:rPr>
        <w:t>Vacc</w:t>
      </w:r>
      <w:proofErr w:type="spellEnd"/>
      <w:r>
        <w:rPr>
          <w:sz w:val="36"/>
        </w:rPr>
        <w:t>.(</w:t>
      </w:r>
      <w:proofErr w:type="spellStart"/>
      <w:r>
        <w:rPr>
          <w:sz w:val="36"/>
        </w:rPr>
        <w:t>Vivotif</w:t>
      </w:r>
      <w:proofErr w:type="spellEnd"/>
      <w:r>
        <w:rPr>
          <w:sz w:val="36"/>
        </w:rPr>
        <w:t xml:space="preserve">).  One capsule qodx4 doses.  Complete at least 1 </w:t>
      </w:r>
      <w:proofErr w:type="spellStart"/>
      <w:r>
        <w:rPr>
          <w:sz w:val="36"/>
        </w:rPr>
        <w:t>wk</w:t>
      </w:r>
      <w:proofErr w:type="spellEnd"/>
      <w:r>
        <w:rPr>
          <w:sz w:val="36"/>
        </w:rPr>
        <w:t xml:space="preserve"> pre-trip.</w:t>
      </w:r>
    </w:p>
    <w:p w14:paraId="4C8AFA15" w14:textId="77777777" w:rsidR="004C668B" w:rsidRDefault="004C668B" w:rsidP="004C668B">
      <w:pPr>
        <w:rPr>
          <w:sz w:val="36"/>
        </w:rPr>
      </w:pPr>
      <w:r>
        <w:rPr>
          <w:sz w:val="36"/>
        </w:rPr>
        <w:t xml:space="preserve">       Insurance:  Not covered.  Cost approx. 60$</w:t>
      </w:r>
    </w:p>
    <w:p w14:paraId="0AA8DB23" w14:textId="77777777" w:rsidR="004C668B" w:rsidRDefault="004C668B" w:rsidP="004C668B">
      <w:pPr>
        <w:rPr>
          <w:sz w:val="36"/>
        </w:rPr>
      </w:pPr>
      <w:r>
        <w:rPr>
          <w:sz w:val="36"/>
        </w:rPr>
        <w:t xml:space="preserve">       Pharmacy</w:t>
      </w:r>
      <w:r w:rsidR="004800AD">
        <w:rPr>
          <w:sz w:val="36"/>
        </w:rPr>
        <w:t xml:space="preserve"> Availability:  H</w:t>
      </w:r>
      <w:r>
        <w:rPr>
          <w:sz w:val="36"/>
        </w:rPr>
        <w:t>as to be ordered</w:t>
      </w:r>
    </w:p>
    <w:p w14:paraId="0AEB8996" w14:textId="7D9EA9AF" w:rsidR="004800AD" w:rsidRDefault="004800AD" w:rsidP="004800AD">
      <w:pPr>
        <w:ind w:left="720"/>
        <w:rPr>
          <w:sz w:val="36"/>
        </w:rPr>
      </w:pPr>
      <w:r>
        <w:rPr>
          <w:sz w:val="36"/>
        </w:rPr>
        <w:t>ii</w:t>
      </w:r>
      <w:r w:rsidRPr="004800AD">
        <w:rPr>
          <w:sz w:val="36"/>
        </w:rPr>
        <w:t xml:space="preserve"> Yellow Fever:  Must give at least 10 days before trip but generally not available.  Can contact UPENN “</w:t>
      </w:r>
      <w:proofErr w:type="spellStart"/>
      <w:r w:rsidRPr="004800AD">
        <w:rPr>
          <w:sz w:val="36"/>
        </w:rPr>
        <w:t>Stamaril</w:t>
      </w:r>
      <w:proofErr w:type="spellEnd"/>
      <w:r w:rsidRPr="004800AD">
        <w:rPr>
          <w:sz w:val="36"/>
        </w:rPr>
        <w:t xml:space="preserve"> Clinic”</w:t>
      </w:r>
    </w:p>
    <w:p w14:paraId="2779FB8F" w14:textId="1B271623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t>If t</w:t>
      </w:r>
      <w:r w:rsidRPr="00F21C50">
        <w:rPr>
          <w:sz w:val="36"/>
          <w:szCs w:val="36"/>
        </w:rPr>
        <w:t xml:space="preserve">here is a national shortage of YF vaccine.  </w:t>
      </w:r>
      <w:proofErr w:type="spellStart"/>
      <w:r w:rsidRPr="00F21C50">
        <w:rPr>
          <w:sz w:val="36"/>
          <w:szCs w:val="36"/>
        </w:rPr>
        <w:t>Stamaril</w:t>
      </w:r>
      <w:proofErr w:type="spellEnd"/>
      <w:r w:rsidRPr="00F21C50">
        <w:rPr>
          <w:sz w:val="36"/>
          <w:szCs w:val="36"/>
        </w:rPr>
        <w:t xml:space="preserve"> is an acceptable substitute.  If the vaccine is required for entry into the country:</w:t>
      </w:r>
    </w:p>
    <w:p w14:paraId="0DB455C0" w14:textId="77777777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t>-- Contact Penn Travel Medicine in Radnor—610-902-5618.  At present the only local resource.</w:t>
      </w:r>
    </w:p>
    <w:p w14:paraId="5A4A4E16" w14:textId="4588F5E3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t>--</w:t>
      </w:r>
      <w:proofErr w:type="spellStart"/>
      <w:r w:rsidRPr="00F21C50">
        <w:rPr>
          <w:sz w:val="36"/>
          <w:szCs w:val="36"/>
        </w:rPr>
        <w:t>Stamaril</w:t>
      </w:r>
      <w:proofErr w:type="spellEnd"/>
      <w:r w:rsidRPr="00F21C50">
        <w:rPr>
          <w:sz w:val="36"/>
          <w:szCs w:val="36"/>
        </w:rPr>
        <w:t xml:space="preserve"> can be given for children 9</w:t>
      </w:r>
      <w:r>
        <w:rPr>
          <w:sz w:val="36"/>
          <w:szCs w:val="36"/>
        </w:rPr>
        <w:t xml:space="preserve"> </w:t>
      </w:r>
      <w:r w:rsidRPr="00F21C50">
        <w:rPr>
          <w:sz w:val="36"/>
          <w:szCs w:val="36"/>
        </w:rPr>
        <w:t>months and older</w:t>
      </w:r>
    </w:p>
    <w:p w14:paraId="6FA289B1" w14:textId="77777777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t>--Should be given at least 10 days prior to the trip</w:t>
      </w:r>
    </w:p>
    <w:p w14:paraId="49893420" w14:textId="77777777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lastRenderedPageBreak/>
        <w:t>--Cost is $95 for consultation fee and $205 for the vaccine itself.  If we send a copy our visit as proof that we did the consult already, they will waive the $95 fee</w:t>
      </w:r>
    </w:p>
    <w:p w14:paraId="4AE0A72B" w14:textId="324DCFA5" w:rsidR="00F21C50" w:rsidRPr="00F21C50" w:rsidRDefault="00F21C50" w:rsidP="00F21C50">
      <w:pPr>
        <w:rPr>
          <w:sz w:val="36"/>
          <w:szCs w:val="36"/>
        </w:rPr>
      </w:pPr>
      <w:r w:rsidRPr="00F21C50">
        <w:rPr>
          <w:sz w:val="36"/>
          <w:szCs w:val="36"/>
        </w:rPr>
        <w:t>--Often booked weeks to months in advance.  Call ASAP to schedule appt.</w:t>
      </w:r>
      <w:bookmarkStart w:id="0" w:name="_GoBack"/>
      <w:bookmarkEnd w:id="0"/>
    </w:p>
    <w:p w14:paraId="0909F7FE" w14:textId="77777777" w:rsidR="004800AD" w:rsidRDefault="004800AD" w:rsidP="004800AD">
      <w:pPr>
        <w:rPr>
          <w:sz w:val="36"/>
        </w:rPr>
      </w:pPr>
      <w:r>
        <w:rPr>
          <w:sz w:val="36"/>
        </w:rPr>
        <w:t xml:space="preserve">     Insurance:  Not covered.  Cost?</w:t>
      </w:r>
      <w:r w:rsidRPr="004800AD">
        <w:rPr>
          <w:sz w:val="36"/>
        </w:rPr>
        <w:t>.</w:t>
      </w:r>
    </w:p>
    <w:p w14:paraId="5E7B7D19" w14:textId="77777777" w:rsidR="004800AD" w:rsidRDefault="004800AD" w:rsidP="004800AD">
      <w:pPr>
        <w:pStyle w:val="ListParagraph"/>
        <w:numPr>
          <w:ilvl w:val="0"/>
          <w:numId w:val="1"/>
        </w:numPr>
        <w:rPr>
          <w:sz w:val="36"/>
        </w:rPr>
      </w:pPr>
      <w:r w:rsidRPr="004131A5">
        <w:rPr>
          <w:b/>
          <w:sz w:val="36"/>
        </w:rPr>
        <w:t xml:space="preserve"> Local Travel Clinics</w:t>
      </w:r>
      <w:r>
        <w:rPr>
          <w:sz w:val="36"/>
        </w:rPr>
        <w:t xml:space="preserve"> are not covered by insurance.  Consult fees range from $50-$100/person.  Vaccine cos</w:t>
      </w:r>
      <w:r w:rsidR="004131A5">
        <w:rPr>
          <w:sz w:val="36"/>
        </w:rPr>
        <w:t>ts not included.  For more info</w:t>
      </w:r>
      <w:r>
        <w:rPr>
          <w:sz w:val="36"/>
        </w:rPr>
        <w:t xml:space="preserve">, link to:  www.phila.gov/health/pdfs/TravelHealth </w:t>
      </w:r>
    </w:p>
    <w:p w14:paraId="427B2044" w14:textId="77777777" w:rsidR="004131A5" w:rsidRDefault="004131A5" w:rsidP="004131A5">
      <w:pPr>
        <w:pStyle w:val="ListParagraph"/>
        <w:rPr>
          <w:sz w:val="36"/>
        </w:rPr>
      </w:pPr>
    </w:p>
    <w:p w14:paraId="0891B808" w14:textId="77777777" w:rsidR="004131A5" w:rsidRPr="004131A5" w:rsidRDefault="004131A5" w:rsidP="004800AD">
      <w:pPr>
        <w:pStyle w:val="ListParagraph"/>
        <w:numPr>
          <w:ilvl w:val="0"/>
          <w:numId w:val="1"/>
        </w:numPr>
        <w:rPr>
          <w:sz w:val="36"/>
        </w:rPr>
      </w:pPr>
      <w:r>
        <w:rPr>
          <w:b/>
          <w:sz w:val="36"/>
        </w:rPr>
        <w:t xml:space="preserve">Prior </w:t>
      </w:r>
      <w:proofErr w:type="spellStart"/>
      <w:r>
        <w:rPr>
          <w:b/>
          <w:sz w:val="36"/>
        </w:rPr>
        <w:t>Auth</w:t>
      </w:r>
      <w:proofErr w:type="spellEnd"/>
      <w:r>
        <w:rPr>
          <w:b/>
          <w:sz w:val="36"/>
        </w:rPr>
        <w:t xml:space="preserve"> Forms for meds/injectables:</w:t>
      </w:r>
    </w:p>
    <w:p w14:paraId="594DD0E3" w14:textId="77777777" w:rsidR="004131A5" w:rsidRPr="004131A5" w:rsidRDefault="004131A5" w:rsidP="004131A5">
      <w:pPr>
        <w:pStyle w:val="ListParagraph"/>
        <w:rPr>
          <w:sz w:val="36"/>
        </w:rPr>
      </w:pPr>
    </w:p>
    <w:p w14:paraId="19538755" w14:textId="77777777" w:rsidR="00FD1818" w:rsidRDefault="00FD1818" w:rsidP="004131A5">
      <w:pPr>
        <w:pStyle w:val="ListParagraph"/>
        <w:rPr>
          <w:sz w:val="36"/>
        </w:rPr>
      </w:pPr>
      <w:r>
        <w:rPr>
          <w:sz w:val="36"/>
        </w:rPr>
        <w:t>Health</w:t>
      </w:r>
      <w:r w:rsidR="004131A5">
        <w:rPr>
          <w:sz w:val="36"/>
        </w:rPr>
        <w:t>Partners:</w:t>
      </w:r>
    </w:p>
    <w:p w14:paraId="78A7106C" w14:textId="78881B7A" w:rsidR="001D2088" w:rsidRDefault="00F21C50" w:rsidP="004131A5">
      <w:pPr>
        <w:pStyle w:val="ListParagraph"/>
        <w:rPr>
          <w:sz w:val="36"/>
        </w:rPr>
      </w:pPr>
      <w:hyperlink r:id="rId11" w:history="1">
        <w:r w:rsidR="001D2088" w:rsidRPr="0099226E">
          <w:rPr>
            <w:rStyle w:val="Hyperlink"/>
            <w:sz w:val="36"/>
          </w:rPr>
          <w:t>https://medicare.healthpartnersplans.com/prescription-drugs/2019-prior-authorizations?_ga=2.235218119.752185391.1550883686-877619117.1550883686</w:t>
        </w:r>
      </w:hyperlink>
    </w:p>
    <w:p w14:paraId="5BDDD9BD" w14:textId="77777777" w:rsidR="001D2088" w:rsidRDefault="001D2088" w:rsidP="004131A5">
      <w:pPr>
        <w:pStyle w:val="ListParagraph"/>
        <w:rPr>
          <w:sz w:val="36"/>
        </w:rPr>
      </w:pPr>
    </w:p>
    <w:p w14:paraId="02D5E59A" w14:textId="18930970" w:rsidR="004131A5" w:rsidRPr="004131A5" w:rsidRDefault="004131A5" w:rsidP="004131A5">
      <w:pPr>
        <w:pStyle w:val="ListParagraph"/>
        <w:rPr>
          <w:sz w:val="36"/>
        </w:rPr>
      </w:pPr>
      <w:r>
        <w:rPr>
          <w:sz w:val="36"/>
        </w:rPr>
        <w:t>Keystone 1</w:t>
      </w:r>
      <w:r w:rsidRPr="004131A5">
        <w:rPr>
          <w:sz w:val="36"/>
          <w:vertAlign w:val="superscript"/>
        </w:rPr>
        <w:t>st</w:t>
      </w:r>
      <w:r>
        <w:rPr>
          <w:sz w:val="36"/>
        </w:rPr>
        <w:t>:</w:t>
      </w:r>
      <w:r w:rsidR="00FD1818">
        <w:rPr>
          <w:sz w:val="36"/>
        </w:rPr>
        <w:t xml:space="preserve">  </w:t>
      </w:r>
      <w:hyperlink r:id="rId12" w:history="1">
        <w:r w:rsidR="001D2088" w:rsidRPr="001D2088">
          <w:rPr>
            <w:rStyle w:val="Hyperlink"/>
            <w:sz w:val="36"/>
          </w:rPr>
          <w:t>https://ppa.performrx.com/PublicUser/OnlineForm/OnlineForm.aspx?cucu_id=OYoPLJwjdnZMGFKFrCB39w%3D%3D</w:t>
        </w:r>
      </w:hyperlink>
    </w:p>
    <w:p w14:paraId="62D5F6D9" w14:textId="77777777" w:rsidR="004800AD" w:rsidRPr="004800AD" w:rsidRDefault="004800AD" w:rsidP="004800AD">
      <w:pPr>
        <w:ind w:left="360"/>
        <w:rPr>
          <w:sz w:val="36"/>
        </w:rPr>
      </w:pPr>
    </w:p>
    <w:sectPr w:rsidR="004800AD" w:rsidRPr="0048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7B3D"/>
    <w:multiLevelType w:val="hybridMultilevel"/>
    <w:tmpl w:val="71AA1B66"/>
    <w:lvl w:ilvl="0" w:tplc="264EE7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B6A94"/>
    <w:multiLevelType w:val="hybridMultilevel"/>
    <w:tmpl w:val="ADFAF382"/>
    <w:lvl w:ilvl="0" w:tplc="4BB0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62D8B"/>
    <w:multiLevelType w:val="hybridMultilevel"/>
    <w:tmpl w:val="C9E2A1AE"/>
    <w:lvl w:ilvl="0" w:tplc="34D64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235DE"/>
    <w:multiLevelType w:val="hybridMultilevel"/>
    <w:tmpl w:val="FDFE8AB2"/>
    <w:lvl w:ilvl="0" w:tplc="A532FF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096C"/>
    <w:multiLevelType w:val="hybridMultilevel"/>
    <w:tmpl w:val="46FA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EE"/>
    <w:rsid w:val="00091F9D"/>
    <w:rsid w:val="001072EE"/>
    <w:rsid w:val="001C2474"/>
    <w:rsid w:val="001D2088"/>
    <w:rsid w:val="00233B30"/>
    <w:rsid w:val="002F7B22"/>
    <w:rsid w:val="003601AB"/>
    <w:rsid w:val="004131A5"/>
    <w:rsid w:val="004800AD"/>
    <w:rsid w:val="00486EB1"/>
    <w:rsid w:val="004C668B"/>
    <w:rsid w:val="004F155E"/>
    <w:rsid w:val="005F5740"/>
    <w:rsid w:val="00706755"/>
    <w:rsid w:val="00877CE1"/>
    <w:rsid w:val="00C21923"/>
    <w:rsid w:val="00C33D2E"/>
    <w:rsid w:val="00CC0A91"/>
    <w:rsid w:val="00EB3C83"/>
    <w:rsid w:val="00F21C50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BCF8"/>
  <w15:chartTrackingRefBased/>
  <w15:docId w15:val="{92A81047-83FA-404E-8211-460C172D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E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33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c.cdc.gov/travel/files/infographic-food-water-whats-safe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nc.cdc.gov/travel/files/prevent_bug_bit_spa.pdf" TargetMode="External"/><Relationship Id="rId12" Type="http://schemas.openxmlformats.org/officeDocument/2006/relationships/hyperlink" Target="https://ppa.performrx.com/PublicUser/OnlineForm/OnlineForm.aspx?cucu_id=OYoPLJwjdnZMGFKFrCB39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nc.cdc.gov/travel/page/infographics-prevent-bug-bites" TargetMode="External"/><Relationship Id="rId11" Type="http://schemas.openxmlformats.org/officeDocument/2006/relationships/hyperlink" Target="https://medicare.healthpartnersplans.com/prescription-drugs/2019-prior-authorizations?_ga=2.235218119.752185391.1550883686-877619117.1550883686" TargetMode="External"/><Relationship Id="rId5" Type="http://schemas.openxmlformats.org/officeDocument/2006/relationships/hyperlink" Target="http://www.cdc.gov/travel" TargetMode="External"/><Relationship Id="rId10" Type="http://schemas.openxmlformats.org/officeDocument/2006/relationships/hyperlink" Target="file:///Users/dantaylor/Downloads/Virtual-Clinic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nc.cdc.gov/travel/files/infographic-food-water-whats-safer-s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Goldstein,Jeremiah</dc:creator>
  <cp:keywords/>
  <dc:description/>
  <cp:lastModifiedBy>Daniel Taylor</cp:lastModifiedBy>
  <cp:revision>2</cp:revision>
  <dcterms:created xsi:type="dcterms:W3CDTF">2019-05-22T02:01:00Z</dcterms:created>
  <dcterms:modified xsi:type="dcterms:W3CDTF">2019-05-22T02:01:00Z</dcterms:modified>
</cp:coreProperties>
</file>