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CA" w:rsidRDefault="009771CA"/>
    <w:p w:rsidR="009771CA" w:rsidRDefault="009771CA">
      <w:pPr>
        <w:rPr>
          <w:sz w:val="32"/>
          <w:szCs w:val="32"/>
        </w:rPr>
      </w:pPr>
      <w:r w:rsidRPr="00F81E08">
        <w:rPr>
          <w:sz w:val="44"/>
          <w:szCs w:val="44"/>
        </w:rPr>
        <w:t>Providers.</w:t>
      </w:r>
      <w:r>
        <w:rPr>
          <w:sz w:val="32"/>
          <w:szCs w:val="32"/>
        </w:rPr>
        <w:t xml:space="preserve">       For any </w:t>
      </w:r>
      <w:r w:rsidRPr="00A10259">
        <w:rPr>
          <w:sz w:val="32"/>
          <w:szCs w:val="32"/>
          <w:highlight w:val="lightGray"/>
        </w:rPr>
        <w:t>“Yes”</w:t>
      </w:r>
      <w:r>
        <w:rPr>
          <w:sz w:val="32"/>
          <w:szCs w:val="32"/>
        </w:rPr>
        <w:t xml:space="preserve"> answers please:</w:t>
      </w:r>
    </w:p>
    <w:p w:rsidR="009771CA" w:rsidRDefault="009771CA" w:rsidP="00A102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it’s </w:t>
      </w:r>
      <w:r w:rsidRPr="00A10259">
        <w:rPr>
          <w:sz w:val="32"/>
          <w:szCs w:val="32"/>
          <w:highlight w:val="lightGray"/>
        </w:rPr>
        <w:t>ANY</w:t>
      </w:r>
      <w:r>
        <w:rPr>
          <w:sz w:val="32"/>
          <w:szCs w:val="32"/>
        </w:rPr>
        <w:t xml:space="preserve"> questionnaire with a </w:t>
      </w:r>
      <w:r w:rsidRPr="00A10259">
        <w:rPr>
          <w:sz w:val="32"/>
          <w:szCs w:val="32"/>
          <w:highlight w:val="lightGray"/>
        </w:rPr>
        <w:t>(L)</w:t>
      </w:r>
      <w:r>
        <w:rPr>
          <w:sz w:val="32"/>
          <w:szCs w:val="32"/>
        </w:rPr>
        <w:t xml:space="preserve"> at the end (legal) of the question, and the family wants to talk to the MLP, please </w:t>
      </w:r>
      <w:r w:rsidRPr="003D312D">
        <w:rPr>
          <w:sz w:val="32"/>
          <w:szCs w:val="32"/>
          <w:u w:val="single"/>
        </w:rPr>
        <w:t>have the parent</w:t>
      </w:r>
      <w:r>
        <w:rPr>
          <w:sz w:val="32"/>
          <w:szCs w:val="32"/>
          <w:u w:val="single"/>
        </w:rPr>
        <w:t>/caregiver</w:t>
      </w:r>
      <w:r w:rsidRPr="003D312D">
        <w:rPr>
          <w:sz w:val="32"/>
          <w:szCs w:val="32"/>
          <w:u w:val="single"/>
        </w:rPr>
        <w:t xml:space="preserve"> sign this form</w:t>
      </w:r>
      <w:r>
        <w:rPr>
          <w:sz w:val="32"/>
          <w:szCs w:val="32"/>
        </w:rPr>
        <w:t xml:space="preserve"> and call x5343 or x8146 or go to MLP office (room 14). </w:t>
      </w:r>
    </w:p>
    <w:p w:rsidR="009771CA" w:rsidRDefault="009771CA" w:rsidP="00A1025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102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If it’s a question that </w:t>
      </w:r>
      <w:r w:rsidRPr="00A10259">
        <w:rPr>
          <w:sz w:val="32"/>
          <w:szCs w:val="32"/>
          <w:u w:val="single"/>
        </w:rPr>
        <w:t>only</w:t>
      </w:r>
      <w:r>
        <w:rPr>
          <w:sz w:val="32"/>
          <w:szCs w:val="32"/>
        </w:rPr>
        <w:t xml:space="preserve"> has a </w:t>
      </w:r>
      <w:r w:rsidRPr="00A10259">
        <w:rPr>
          <w:sz w:val="32"/>
          <w:szCs w:val="32"/>
          <w:highlight w:val="lightGray"/>
        </w:rPr>
        <w:t>(S)</w:t>
      </w:r>
      <w:r>
        <w:rPr>
          <w:sz w:val="32"/>
          <w:szCs w:val="32"/>
        </w:rPr>
        <w:t xml:space="preserve"> at the end, please consult Social Work. </w:t>
      </w:r>
    </w:p>
    <w:p w:rsidR="009771CA" w:rsidRDefault="009771CA" w:rsidP="00A102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it’s a question that </w:t>
      </w:r>
      <w:r w:rsidRPr="00A10259">
        <w:rPr>
          <w:sz w:val="32"/>
          <w:szCs w:val="32"/>
          <w:u w:val="single"/>
        </w:rPr>
        <w:t>only</w:t>
      </w:r>
      <w:r>
        <w:rPr>
          <w:sz w:val="32"/>
          <w:szCs w:val="32"/>
        </w:rPr>
        <w:t xml:space="preserve"> has a </w:t>
      </w:r>
      <w:r w:rsidRPr="00A10259">
        <w:rPr>
          <w:sz w:val="32"/>
          <w:szCs w:val="32"/>
          <w:highlight w:val="lightGray"/>
        </w:rPr>
        <w:t>(D)</w:t>
      </w:r>
      <w:r>
        <w:rPr>
          <w:sz w:val="32"/>
          <w:szCs w:val="32"/>
        </w:rPr>
        <w:t xml:space="preserve"> at the end, please page the Domestic Violence counselor or consult Social Work. </w:t>
      </w:r>
    </w:p>
    <w:p w:rsidR="009771CA" w:rsidRPr="00F32DF6" w:rsidRDefault="009771CA" w:rsidP="00F32DF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32DF6">
        <w:rPr>
          <w:sz w:val="32"/>
          <w:szCs w:val="32"/>
        </w:rPr>
        <w:t xml:space="preserve">If the any of the Insurance, Food Insecurity or Utility questions </w:t>
      </w:r>
      <w:r w:rsidRPr="00F32DF6">
        <w:rPr>
          <w:sz w:val="32"/>
          <w:szCs w:val="32"/>
          <w:highlight w:val="lightGray"/>
        </w:rPr>
        <w:t>(1a) (1d) (1e) or (2c),</w:t>
      </w:r>
      <w:r w:rsidRPr="00F32DF6">
        <w:rPr>
          <w:sz w:val="32"/>
          <w:szCs w:val="32"/>
        </w:rPr>
        <w:t xml:space="preserve"> are a “yes”, please give resources </w:t>
      </w:r>
      <w:r w:rsidRPr="00F32DF6">
        <w:rPr>
          <w:sz w:val="32"/>
          <w:szCs w:val="32"/>
          <w:highlight w:val="lightGray"/>
        </w:rPr>
        <w:t>AND</w:t>
      </w:r>
      <w:r w:rsidRPr="00F32DF6">
        <w:rPr>
          <w:sz w:val="32"/>
          <w:szCs w:val="32"/>
        </w:rPr>
        <w:t xml:space="preserve"> ask family if they would like to speak to the MLP. If the family wants to talk to the MLP,  please </w:t>
      </w:r>
      <w:r w:rsidRPr="00F32DF6">
        <w:rPr>
          <w:sz w:val="32"/>
          <w:szCs w:val="32"/>
          <w:u w:val="single"/>
        </w:rPr>
        <w:t>have the parent/caregiver sign this form.</w:t>
      </w:r>
    </w:p>
    <w:p w:rsidR="009771CA" w:rsidRPr="00F32DF6" w:rsidRDefault="009771CA" w:rsidP="00F32DF6">
      <w:pPr>
        <w:jc w:val="center"/>
        <w:rPr>
          <w:sz w:val="40"/>
          <w:szCs w:val="40"/>
        </w:rPr>
      </w:pPr>
      <w:r w:rsidRPr="00F81E08">
        <w:rPr>
          <w:sz w:val="40"/>
          <w:szCs w:val="40"/>
          <w:highlight w:val="lightGray"/>
        </w:rPr>
        <w:t>If the family cannot speak wi</w:t>
      </w:r>
      <w:r>
        <w:rPr>
          <w:sz w:val="40"/>
          <w:szCs w:val="40"/>
          <w:highlight w:val="lightGray"/>
        </w:rPr>
        <w:t>th the MLP/Social Work or DV counselor today</w:t>
      </w:r>
      <w:r w:rsidRPr="00F81E08">
        <w:rPr>
          <w:sz w:val="40"/>
          <w:szCs w:val="40"/>
          <w:highlight w:val="lightGray"/>
        </w:rPr>
        <w:t xml:space="preserve">, please give them their </w:t>
      </w:r>
      <w:r>
        <w:rPr>
          <w:sz w:val="40"/>
          <w:szCs w:val="40"/>
          <w:highlight w:val="lightGray"/>
        </w:rPr>
        <w:t xml:space="preserve">business </w:t>
      </w:r>
      <w:r w:rsidRPr="00F81E08">
        <w:rPr>
          <w:sz w:val="40"/>
          <w:szCs w:val="40"/>
          <w:highlight w:val="lightGray"/>
        </w:rPr>
        <w:t>cards</w:t>
      </w:r>
      <w:r>
        <w:rPr>
          <w:sz w:val="40"/>
          <w:szCs w:val="40"/>
          <w:highlight w:val="lightGray"/>
        </w:rPr>
        <w:t xml:space="preserve"> or the MLP/LCD INTAKE flier</w:t>
      </w:r>
      <w:r w:rsidRPr="00F81E08">
        <w:rPr>
          <w:sz w:val="40"/>
          <w:szCs w:val="40"/>
          <w:highlight w:val="lightGray"/>
        </w:rPr>
        <w:t>.</w:t>
      </w:r>
    </w:p>
    <w:p w:rsidR="009771CA" w:rsidRDefault="009771CA" w:rsidP="003D312D">
      <w:pPr>
        <w:rPr>
          <w:sz w:val="28"/>
          <w:szCs w:val="28"/>
        </w:rPr>
      </w:pPr>
      <w:r w:rsidRPr="003D312D">
        <w:rPr>
          <w:sz w:val="28"/>
          <w:szCs w:val="28"/>
        </w:rPr>
        <w:t xml:space="preserve">I authorize St. Christopher’s Hospital for Children to provide my name and contact information to the attorneys and staff of the </w:t>
      </w:r>
      <w:r>
        <w:rPr>
          <w:sz w:val="28"/>
          <w:szCs w:val="28"/>
        </w:rPr>
        <w:t xml:space="preserve">PHILAKids </w:t>
      </w:r>
      <w:r w:rsidRPr="003D312D">
        <w:rPr>
          <w:sz w:val="28"/>
          <w:szCs w:val="28"/>
        </w:rPr>
        <w:t>MLP/Legal Clinic for the Disabled</w:t>
      </w:r>
      <w:r>
        <w:rPr>
          <w:sz w:val="28"/>
          <w:szCs w:val="28"/>
        </w:rPr>
        <w:t xml:space="preserve">, Inc. </w:t>
      </w:r>
    </w:p>
    <w:p w:rsidR="009771CA" w:rsidRDefault="009771CA" w:rsidP="003D312D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9771CA" w:rsidRPr="003D312D" w:rsidRDefault="009771CA" w:rsidP="003D312D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9771CA" w:rsidRPr="003D312D" w:rsidSect="00951A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CA" w:rsidRDefault="009771CA" w:rsidP="00A10259">
      <w:pPr>
        <w:spacing w:after="0" w:line="240" w:lineRule="auto"/>
      </w:pPr>
      <w:r>
        <w:separator/>
      </w:r>
    </w:p>
  </w:endnote>
  <w:endnote w:type="continuationSeparator" w:id="0">
    <w:p w:rsidR="009771CA" w:rsidRDefault="009771CA" w:rsidP="00A1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CA" w:rsidRDefault="009771CA" w:rsidP="00A10259">
    <w:pPr>
      <w:pStyle w:val="Footer"/>
      <w:tabs>
        <w:tab w:val="left" w:pos="7020"/>
      </w:tabs>
    </w:pPr>
  </w:p>
  <w:p w:rsidR="009771CA" w:rsidRDefault="009771CA">
    <w:pPr>
      <w:pStyle w:val="Footer"/>
    </w:pPr>
    <w:r>
      <w:t xml:space="preserve">    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legalclinic_header" style="width:224.25pt;height:33.75pt;visibility:visible">
          <v:imagedata r:id="rId1" o:title=""/>
        </v:shape>
      </w:pict>
    </w:r>
    <w:r>
      <w:t xml:space="preserve">                   </w:t>
    </w:r>
    <w:r>
      <w:rPr>
        <w:noProof/>
      </w:rPr>
      <w:pict>
        <v:shape id="Picture 4" o:spid="_x0000_i1028" type="#_x0000_t75" alt="sc_logo" style="width:60.75pt;height:33pt;visibility:visible">
          <v:imagedata r:id="rId2" o:title=""/>
        </v:shape>
      </w:pic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CA" w:rsidRDefault="009771CA" w:rsidP="00A10259">
      <w:pPr>
        <w:spacing w:after="0" w:line="240" w:lineRule="auto"/>
      </w:pPr>
      <w:r>
        <w:separator/>
      </w:r>
    </w:p>
  </w:footnote>
  <w:footnote w:type="continuationSeparator" w:id="0">
    <w:p w:rsidR="009771CA" w:rsidRDefault="009771CA" w:rsidP="00A1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CA" w:rsidRDefault="009771C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25pt;margin-top:-16.25pt;width:410.7pt;height:37pt;z-index:251660288;visibility:visible;mso-wrap-edited:f;mso-wrap-distance-left:2.88pt;mso-wrap-distance-top:2.88pt;mso-wrap-distance-right:2.88pt;mso-wrap-distance-bottom:2.88pt" fillcolor="#bfbfbf" strokeweight="0" insetpen="t" o:cliptowrap="t">
          <v:stroke>
            <o:left v:ext="view" weight="0" joinstyle="miter" insetpen="t"/>
            <o:top v:ext="view" weight="0" joinstyle="miter" insetpen="t"/>
            <o:right v:ext="view" weight="0" joinstyle="miter" insetpen="t"/>
            <o:bottom v:ext="view" weight="0" joinstyle="miter" insetpen="t"/>
          </v:stroke>
          <v:shadow color="#ccc"/>
          <o:lock v:ext="edit" shapetype="t"/>
          <v:textbox style="mso-next-textbox:#_x0000_s2049;mso-column-margin:5.7pt" inset="2.85pt,2.85pt,2.85pt,2.85pt">
            <w:txbxContent>
              <w:p w:rsidR="009771CA" w:rsidRDefault="009771CA" w:rsidP="00A10259">
                <w:pPr>
                  <w:pStyle w:val="Title"/>
                  <w:widowControl w:val="0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Philakids mlp | Philadelphia</w:t>
                </w:r>
              </w:p>
              <w:p w:rsidR="009771CA" w:rsidRDefault="009771CA" w:rsidP="00A10259">
                <w:pPr>
                  <w:pStyle w:val="Title"/>
                  <w:widowControl w:val="0"/>
                  <w:rPr>
                    <w:rFonts w:cs="Times New Roman"/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A Partnership Between Legal Clinic for the Disabled &amp; st.Christopher’s hospital for children</w:t>
                </w:r>
              </w:p>
            </w:txbxContent>
          </v:textbox>
        </v:shape>
      </w:pict>
    </w:r>
    <w:r>
      <w:t xml:space="preserve">      </w:t>
    </w:r>
  </w:p>
  <w:p w:rsidR="009771CA" w:rsidRDefault="009771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73DF"/>
    <w:multiLevelType w:val="hybridMultilevel"/>
    <w:tmpl w:val="84E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259"/>
    <w:rsid w:val="00256E5F"/>
    <w:rsid w:val="003665DD"/>
    <w:rsid w:val="003770A9"/>
    <w:rsid w:val="003D312D"/>
    <w:rsid w:val="00520D27"/>
    <w:rsid w:val="00536174"/>
    <w:rsid w:val="005C3904"/>
    <w:rsid w:val="005E55FC"/>
    <w:rsid w:val="00777A7D"/>
    <w:rsid w:val="00813FF0"/>
    <w:rsid w:val="00941587"/>
    <w:rsid w:val="00951A5B"/>
    <w:rsid w:val="009771CA"/>
    <w:rsid w:val="00A10259"/>
    <w:rsid w:val="00A81E38"/>
    <w:rsid w:val="00BC3472"/>
    <w:rsid w:val="00C7513B"/>
    <w:rsid w:val="00D47F84"/>
    <w:rsid w:val="00E03B44"/>
    <w:rsid w:val="00F32DF6"/>
    <w:rsid w:val="00F81E08"/>
    <w:rsid w:val="00FB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5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0259"/>
  </w:style>
  <w:style w:type="paragraph" w:styleId="Footer">
    <w:name w:val="footer"/>
    <w:basedOn w:val="Normal"/>
    <w:link w:val="FooterChar"/>
    <w:uiPriority w:val="99"/>
    <w:rsid w:val="00A1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0259"/>
  </w:style>
  <w:style w:type="paragraph" w:styleId="BalloonText">
    <w:name w:val="Balloon Text"/>
    <w:basedOn w:val="Normal"/>
    <w:link w:val="BalloonTextChar"/>
    <w:uiPriority w:val="99"/>
    <w:semiHidden/>
    <w:rsid w:val="00A1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2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10259"/>
    <w:pPr>
      <w:spacing w:after="0" w:line="240" w:lineRule="auto"/>
      <w:jc w:val="center"/>
    </w:pPr>
    <w:rPr>
      <w:rFonts w:ascii="Garamond" w:eastAsia="Times New Roman" w:hAnsi="Garamond" w:cs="Garamond"/>
      <w:smallCaps/>
      <w:color w:val="0000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99"/>
    <w:locked/>
    <w:rsid w:val="00A10259"/>
    <w:rPr>
      <w:rFonts w:ascii="Garamond" w:hAnsi="Garamond" w:cs="Garamond"/>
      <w:smallCaps/>
      <w:color w:val="000000"/>
      <w:kern w:val="28"/>
      <w:sz w:val="144"/>
      <w:szCs w:val="144"/>
      <w:lang w:val="en-US" w:eastAsia="en-US"/>
    </w:rPr>
  </w:style>
  <w:style w:type="paragraph" w:styleId="ListParagraph">
    <w:name w:val="List Paragraph"/>
    <w:basedOn w:val="Normal"/>
    <w:uiPriority w:val="99"/>
    <w:qFormat/>
    <w:rsid w:val="00A102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168</Words>
  <Characters>959</Characters>
  <Application>Microsoft Office Outlook</Application>
  <DocSecurity>0</DocSecurity>
  <Lines>0</Lines>
  <Paragraphs>0</Paragraphs>
  <ScaleCrop>false</ScaleCrop>
  <Company>Drexel 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Providers</dc:title>
  <dc:subject/>
  <dc:creator>Dan</dc:creator>
  <cp:keywords/>
  <dc:description/>
  <cp:lastModifiedBy>eileen.carroll</cp:lastModifiedBy>
  <cp:revision>4</cp:revision>
  <cp:lastPrinted>2014-03-12T14:17:00Z</cp:lastPrinted>
  <dcterms:created xsi:type="dcterms:W3CDTF">2013-03-14T15:51:00Z</dcterms:created>
  <dcterms:modified xsi:type="dcterms:W3CDTF">2014-03-12T14:41:00Z</dcterms:modified>
</cp:coreProperties>
</file>